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38EBA" w14:textId="1AC5E6FC" w:rsidR="00ED4E63" w:rsidRDefault="00ED4E63" w:rsidP="00ED4E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JOHNSON</w:t>
      </w:r>
      <w:r w:rsidR="004324A1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(JONSON)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(fl.1477)</w:t>
      </w:r>
    </w:p>
    <w:p w14:paraId="00073351" w14:textId="77777777" w:rsidR="00ED4E63" w:rsidRDefault="00ED4E63" w:rsidP="00ED4E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 Armourer.</w:t>
      </w:r>
    </w:p>
    <w:p w14:paraId="2F485151" w14:textId="77777777" w:rsidR="00ED4E63" w:rsidRDefault="00ED4E63" w:rsidP="00ED4E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644E52" w14:textId="70B9F644" w:rsidR="00ED4E63" w:rsidRDefault="00ED4E63" w:rsidP="00ED4E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297774" w14:textId="104D02E4" w:rsidR="004324A1" w:rsidRDefault="004324A1" w:rsidP="00ED4E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May1472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granted a general pardon, as armourer alias yeoman.</w:t>
      </w:r>
    </w:p>
    <w:p w14:paraId="7574AAA9" w14:textId="2B538A0F" w:rsidR="004324A1" w:rsidRDefault="004324A1" w:rsidP="00ED4E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(“Pardon Rolls of Edward IV 1471-83” ed. Hannes Kleineke, pub.</w:t>
      </w:r>
    </w:p>
    <w:p w14:paraId="194CC364" w14:textId="1B16CA45" w:rsidR="004324A1" w:rsidRDefault="004324A1" w:rsidP="00ED4E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List and Index Society 2020 p.76)</w:t>
      </w:r>
    </w:p>
    <w:p w14:paraId="171D6241" w14:textId="77777777" w:rsidR="00ED4E63" w:rsidRDefault="00ED4E63" w:rsidP="00ED4E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Mar.1477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William a Towres of London, brewer(q.v.), gifted his goods and chattels</w:t>
      </w:r>
    </w:p>
    <w:p w14:paraId="5D4F0F82" w14:textId="77777777" w:rsidR="00ED4E63" w:rsidRDefault="00ED4E63" w:rsidP="00ED4E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to him and John Clypsham of London, brewer(q.v.).</w:t>
      </w:r>
    </w:p>
    <w:p w14:paraId="3D12DB66" w14:textId="77777777" w:rsidR="00ED4E63" w:rsidRDefault="00ED4E63" w:rsidP="00ED4E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p.59)</w:t>
      </w:r>
    </w:p>
    <w:p w14:paraId="24C27B6C" w14:textId="77777777" w:rsidR="00BB7DF0" w:rsidRDefault="00BB7DF0" w:rsidP="00BB7D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 xml:space="preserve">Ralph Kempe of London, mercer(q.v.), and William Castelon(q.v.) brought </w:t>
      </w:r>
    </w:p>
    <w:p w14:paraId="5405995A" w14:textId="77777777" w:rsidR="00BB7DF0" w:rsidRDefault="00BB7DF0" w:rsidP="00BB7D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 plaint of debt against him and Richard Mounteyn of Carbrook, Norfolk(q.v.).</w:t>
      </w:r>
    </w:p>
    <w:p w14:paraId="75D8F798" w14:textId="77777777" w:rsidR="00BB7DF0" w:rsidRDefault="00BB7DF0" w:rsidP="00BB7D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F9F839F" w14:textId="77777777" w:rsidR="00BB7DF0" w:rsidRDefault="00BB7DF0" w:rsidP="00BB7DF0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1477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George Laweson of London, gentleman(q.v.), made a plaint of </w:t>
      </w:r>
    </w:p>
    <w:p w14:paraId="458938E9" w14:textId="77777777" w:rsidR="00BB7DF0" w:rsidRDefault="00BB7DF0" w:rsidP="00BB7D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debt against William Hilton, Baron Hilton(q.v.).    (ibid.)</w:t>
      </w:r>
    </w:p>
    <w:p w14:paraId="3C592DCB" w14:textId="77777777" w:rsidR="00BB7DF0" w:rsidRDefault="00BB7DF0" w:rsidP="00BB7D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1485</w:t>
      </w:r>
      <w:r>
        <w:rPr>
          <w:rFonts w:ascii="Times New Roman" w:hAnsi="Times New Roman" w:cs="Times New Roman"/>
          <w:sz w:val="24"/>
          <w:szCs w:val="24"/>
        </w:rPr>
        <w:tab/>
        <w:t>William Castelon(q.v.) brought a paint of debt against him.</w:t>
      </w:r>
    </w:p>
    <w:p w14:paraId="443E94D8" w14:textId="77777777" w:rsidR="00BB7DF0" w:rsidRDefault="00BB7DF0" w:rsidP="00BB7D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7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https://waalt.uh.edu/index.php/CP40/891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FE102FA" w14:textId="77777777" w:rsidR="00BB7DF0" w:rsidRDefault="00BB7DF0" w:rsidP="00BB7D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1492</w:t>
      </w:r>
      <w:r>
        <w:rPr>
          <w:rFonts w:ascii="Times New Roman" w:hAnsi="Times New Roman" w:cs="Times New Roman"/>
          <w:sz w:val="24"/>
          <w:szCs w:val="24"/>
        </w:rPr>
        <w:tab/>
        <w:t>John Kemp of Twickenham(q.v.) brought a plaint of debt against him and</w:t>
      </w:r>
    </w:p>
    <w:p w14:paraId="663C08DC" w14:textId="77777777" w:rsidR="00BB7DF0" w:rsidRDefault="00BB7DF0" w:rsidP="00BB7D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Richard Mounteyn of Snettisham, Norfolk(q.v.).</w:t>
      </w:r>
    </w:p>
    <w:p w14:paraId="282CCA2C" w14:textId="77777777" w:rsidR="00BB7DF0" w:rsidRDefault="00BB7DF0" w:rsidP="00BB7D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8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http://aalt.law.uh.edu/Indices/CP40Indices/CP40no919/CP40no919Pl.htm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1F5FB9D" w14:textId="77777777" w:rsidR="00BB7DF0" w:rsidRDefault="00BB7DF0" w:rsidP="00ED4E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C4403F" w14:textId="75E404E7" w:rsidR="00ED4E63" w:rsidRDefault="00ED4E63" w:rsidP="00ED4E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1FD5F2" w14:textId="4D81C8C8" w:rsidR="004324A1" w:rsidRDefault="004324A1" w:rsidP="00ED4E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June 2022</w:t>
      </w:r>
    </w:p>
    <w:p w14:paraId="7070D98F" w14:textId="238DED80" w:rsidR="00BB7DF0" w:rsidRDefault="00BB7DF0" w:rsidP="00ED4E6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May 2023</w:t>
      </w:r>
    </w:p>
    <w:p w14:paraId="58365EE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1BF89" w14:textId="77777777" w:rsidR="00ED4E63" w:rsidRDefault="00ED4E63" w:rsidP="00CD0211">
      <w:pPr>
        <w:spacing w:after="0" w:line="240" w:lineRule="auto"/>
      </w:pPr>
      <w:r>
        <w:separator/>
      </w:r>
    </w:p>
  </w:endnote>
  <w:endnote w:type="continuationSeparator" w:id="0">
    <w:p w14:paraId="5AFFE3B3" w14:textId="77777777" w:rsidR="00ED4E63" w:rsidRDefault="00ED4E6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4D49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4E86B" w14:textId="77777777" w:rsidR="00ED4E63" w:rsidRDefault="00ED4E63" w:rsidP="00CD0211">
      <w:pPr>
        <w:spacing w:after="0" w:line="240" w:lineRule="auto"/>
      </w:pPr>
      <w:r>
        <w:separator/>
      </w:r>
    </w:p>
  </w:footnote>
  <w:footnote w:type="continuationSeparator" w:id="0">
    <w:p w14:paraId="7D9103B0" w14:textId="77777777" w:rsidR="00ED4E63" w:rsidRDefault="00ED4E6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324A1"/>
    <w:rsid w:val="006746EF"/>
    <w:rsid w:val="007F5562"/>
    <w:rsid w:val="00A2711B"/>
    <w:rsid w:val="00BB7DF0"/>
    <w:rsid w:val="00CD0211"/>
    <w:rsid w:val="00ED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71CA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BB7D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919/CP40no919Pl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89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2021-02-03T20:18:00Z</dcterms:created>
  <dcterms:modified xsi:type="dcterms:W3CDTF">2023-05-14T09:20:00Z</dcterms:modified>
</cp:coreProperties>
</file>